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C0" w:rsidRDefault="005A33C0" w:rsidP="002F0384">
      <w:pPr>
        <w:jc w:val="center"/>
        <w:rPr>
          <w:b/>
          <w:sz w:val="24"/>
          <w:szCs w:val="24"/>
        </w:rPr>
      </w:pPr>
    </w:p>
    <w:p w:rsidR="005A33C0" w:rsidRDefault="005A33C0" w:rsidP="002F0384">
      <w:pPr>
        <w:jc w:val="center"/>
        <w:rPr>
          <w:b/>
          <w:sz w:val="24"/>
          <w:szCs w:val="24"/>
        </w:rPr>
      </w:pPr>
    </w:p>
    <w:p w:rsidR="004D3846" w:rsidRPr="002F0384" w:rsidRDefault="002F0384" w:rsidP="002F0384">
      <w:pPr>
        <w:jc w:val="center"/>
        <w:rPr>
          <w:b/>
          <w:sz w:val="24"/>
          <w:szCs w:val="24"/>
        </w:rPr>
      </w:pPr>
      <w:r w:rsidRPr="002F0384">
        <w:rPr>
          <w:b/>
          <w:sz w:val="24"/>
          <w:szCs w:val="24"/>
        </w:rPr>
        <w:t xml:space="preserve">Перечень приложений к коллективному договору </w:t>
      </w:r>
    </w:p>
    <w:p w:rsidR="004D3846" w:rsidRPr="002F0384" w:rsidRDefault="004D3846" w:rsidP="002F0384">
      <w:pPr>
        <w:rPr>
          <w:b/>
          <w:sz w:val="24"/>
          <w:szCs w:val="24"/>
        </w:rPr>
      </w:pPr>
    </w:p>
    <w:p w:rsidR="004D3846" w:rsidRPr="004D3846" w:rsidRDefault="004D3846" w:rsidP="002F0384">
      <w:pPr>
        <w:pStyle w:val="a3"/>
        <w:spacing w:after="0"/>
        <w:ind w:left="0" w:right="-1" w:firstLine="567"/>
        <w:rPr>
          <w:sz w:val="24"/>
          <w:szCs w:val="24"/>
        </w:rPr>
      </w:pPr>
      <w:r w:rsidRPr="004D3846">
        <w:rPr>
          <w:bCs/>
          <w:sz w:val="24"/>
          <w:szCs w:val="24"/>
        </w:rPr>
        <w:t>1</w:t>
      </w:r>
      <w:r w:rsidR="002F0384">
        <w:rPr>
          <w:bCs/>
          <w:sz w:val="24"/>
          <w:szCs w:val="24"/>
        </w:rPr>
        <w:t>.</w:t>
      </w:r>
      <w:r w:rsidRPr="004D3846">
        <w:rPr>
          <w:bCs/>
          <w:sz w:val="24"/>
          <w:szCs w:val="24"/>
        </w:rPr>
        <w:t xml:space="preserve"> Правила внутреннего трудового распорядка</w:t>
      </w:r>
      <w:r w:rsidR="002F0384">
        <w:rPr>
          <w:bCs/>
          <w:sz w:val="24"/>
          <w:szCs w:val="24"/>
        </w:rPr>
        <w:t>.</w:t>
      </w:r>
    </w:p>
    <w:p w:rsidR="004D3846" w:rsidRPr="004D3846" w:rsidRDefault="004D3846" w:rsidP="002F0384">
      <w:pPr>
        <w:pStyle w:val="a5"/>
        <w:spacing w:after="0" w:line="240" w:lineRule="auto"/>
        <w:ind w:left="0" w:right="-1" w:firstLine="567"/>
        <w:contextualSpacing w:val="0"/>
        <w:rPr>
          <w:rFonts w:ascii="Times New Roman" w:hAnsi="Times New Roman"/>
          <w:sz w:val="24"/>
          <w:szCs w:val="24"/>
        </w:rPr>
      </w:pPr>
      <w:r w:rsidRPr="004D3846">
        <w:rPr>
          <w:rFonts w:ascii="Times New Roman" w:hAnsi="Times New Roman"/>
          <w:sz w:val="24"/>
          <w:szCs w:val="24"/>
        </w:rPr>
        <w:t>2. Положение об условиях оплаты труда работникам</w:t>
      </w:r>
      <w:r w:rsidR="002F0384">
        <w:rPr>
          <w:rFonts w:ascii="Times New Roman" w:hAnsi="Times New Roman"/>
          <w:sz w:val="24"/>
          <w:szCs w:val="24"/>
        </w:rPr>
        <w:t>.</w:t>
      </w:r>
    </w:p>
    <w:p w:rsidR="004D3846" w:rsidRPr="004D3846" w:rsidRDefault="004D3846" w:rsidP="002F0384">
      <w:pPr>
        <w:ind w:firstLine="567"/>
        <w:rPr>
          <w:sz w:val="24"/>
          <w:szCs w:val="24"/>
        </w:rPr>
      </w:pPr>
      <w:r w:rsidRPr="004D3846">
        <w:rPr>
          <w:sz w:val="24"/>
          <w:szCs w:val="24"/>
        </w:rPr>
        <w:t>3.</w:t>
      </w:r>
      <w:r w:rsidR="00A377C2">
        <w:rPr>
          <w:sz w:val="24"/>
          <w:szCs w:val="24"/>
        </w:rPr>
        <w:t xml:space="preserve"> </w:t>
      </w:r>
      <w:r w:rsidRPr="004D3846">
        <w:rPr>
          <w:sz w:val="24"/>
          <w:szCs w:val="24"/>
        </w:rPr>
        <w:t>Положение о порядке распределения стимулирующих выплат работникам</w:t>
      </w:r>
      <w:r w:rsidR="002F0384">
        <w:rPr>
          <w:sz w:val="24"/>
          <w:szCs w:val="24"/>
        </w:rPr>
        <w:t>.</w:t>
      </w:r>
      <w:r w:rsidR="00A377C2">
        <w:rPr>
          <w:sz w:val="24"/>
          <w:szCs w:val="24"/>
        </w:rPr>
        <w:t xml:space="preserve"> Критерии оценки эффективности деятельности работы и оценочный лист.</w:t>
      </w:r>
    </w:p>
    <w:p w:rsidR="004D3846" w:rsidRPr="004D3846" w:rsidRDefault="004D3846" w:rsidP="002F0384">
      <w:pPr>
        <w:ind w:firstLine="567"/>
        <w:rPr>
          <w:sz w:val="24"/>
          <w:szCs w:val="24"/>
        </w:rPr>
      </w:pPr>
      <w:r w:rsidRPr="004D3846">
        <w:rPr>
          <w:sz w:val="24"/>
          <w:szCs w:val="24"/>
        </w:rPr>
        <w:t>4. Положение</w:t>
      </w:r>
      <w:r w:rsidR="002F0384">
        <w:rPr>
          <w:sz w:val="24"/>
          <w:szCs w:val="24"/>
        </w:rPr>
        <w:t xml:space="preserve"> </w:t>
      </w:r>
      <w:r w:rsidRPr="004D3846">
        <w:rPr>
          <w:sz w:val="24"/>
          <w:szCs w:val="24"/>
        </w:rPr>
        <w:t>о формировании и использовании премиального фонда</w:t>
      </w:r>
      <w:r w:rsidR="002F0384">
        <w:rPr>
          <w:sz w:val="24"/>
          <w:szCs w:val="24"/>
        </w:rPr>
        <w:t>.</w:t>
      </w:r>
    </w:p>
    <w:p w:rsidR="004D3846" w:rsidRPr="004D3846" w:rsidRDefault="004D3846" w:rsidP="002F0384">
      <w:pPr>
        <w:ind w:firstLine="567"/>
        <w:rPr>
          <w:sz w:val="24"/>
          <w:szCs w:val="24"/>
        </w:rPr>
      </w:pPr>
      <w:r w:rsidRPr="004D3846">
        <w:rPr>
          <w:sz w:val="24"/>
          <w:szCs w:val="24"/>
        </w:rPr>
        <w:t xml:space="preserve">5. </w:t>
      </w:r>
      <w:r w:rsidR="002F0384" w:rsidRPr="004D3846">
        <w:rPr>
          <w:sz w:val="24"/>
          <w:szCs w:val="24"/>
        </w:rPr>
        <w:t xml:space="preserve">Положение </w:t>
      </w:r>
      <w:r w:rsidRPr="004D3846">
        <w:rPr>
          <w:sz w:val="24"/>
          <w:szCs w:val="24"/>
        </w:rPr>
        <w:t>о порядке и условиях оказания  материальной помощи членам профсоюза</w:t>
      </w:r>
      <w:r w:rsidR="002F0384">
        <w:rPr>
          <w:sz w:val="24"/>
          <w:szCs w:val="24"/>
        </w:rPr>
        <w:t>.</w:t>
      </w:r>
    </w:p>
    <w:p w:rsidR="004D3846" w:rsidRPr="004D3846" w:rsidRDefault="000B1E14" w:rsidP="002F0384">
      <w:pPr>
        <w:shd w:val="clear" w:color="auto" w:fill="FFFFFF"/>
        <w:tabs>
          <w:tab w:val="left" w:pos="1109"/>
        </w:tabs>
        <w:ind w:right="-1" w:firstLine="567"/>
        <w:rPr>
          <w:spacing w:val="2"/>
          <w:sz w:val="24"/>
          <w:szCs w:val="24"/>
        </w:rPr>
      </w:pPr>
      <w:r>
        <w:rPr>
          <w:sz w:val="24"/>
          <w:szCs w:val="24"/>
        </w:rPr>
        <w:t>6</w:t>
      </w:r>
      <w:r w:rsidR="004D3846" w:rsidRPr="004D3846">
        <w:rPr>
          <w:sz w:val="24"/>
          <w:szCs w:val="24"/>
        </w:rPr>
        <w:t xml:space="preserve">. </w:t>
      </w:r>
      <w:r w:rsidR="004D3846" w:rsidRPr="004D3846">
        <w:rPr>
          <w:spacing w:val="2"/>
          <w:sz w:val="24"/>
          <w:szCs w:val="24"/>
        </w:rPr>
        <w:t>Соглашение по охране труда</w:t>
      </w:r>
      <w:r w:rsidR="002F0384">
        <w:rPr>
          <w:spacing w:val="2"/>
          <w:sz w:val="24"/>
          <w:szCs w:val="24"/>
        </w:rPr>
        <w:t>.</w:t>
      </w:r>
    </w:p>
    <w:p w:rsidR="004D3846" w:rsidRPr="004D3846" w:rsidRDefault="000B1E14" w:rsidP="002F0384">
      <w:pPr>
        <w:shd w:val="clear" w:color="auto" w:fill="FFFFFF"/>
        <w:tabs>
          <w:tab w:val="left" w:pos="1109"/>
        </w:tabs>
        <w:ind w:firstLine="567"/>
        <w:rPr>
          <w:spacing w:val="2"/>
          <w:sz w:val="24"/>
          <w:szCs w:val="24"/>
        </w:rPr>
      </w:pPr>
      <w:r>
        <w:rPr>
          <w:sz w:val="24"/>
          <w:szCs w:val="24"/>
        </w:rPr>
        <w:t>7</w:t>
      </w:r>
      <w:r w:rsidR="004D3846" w:rsidRPr="004D3846">
        <w:rPr>
          <w:sz w:val="24"/>
          <w:szCs w:val="24"/>
        </w:rPr>
        <w:t>. Перечень профессий (должностей), с неблагоприятными условиями труда,</w:t>
      </w:r>
      <w:r w:rsidR="002F0384">
        <w:rPr>
          <w:sz w:val="24"/>
          <w:szCs w:val="24"/>
        </w:rPr>
        <w:t xml:space="preserve"> </w:t>
      </w:r>
      <w:r w:rsidR="004D3846" w:rsidRPr="004D3846">
        <w:rPr>
          <w:sz w:val="24"/>
          <w:szCs w:val="24"/>
        </w:rPr>
        <w:t>работа в которых дает право на установление доплаты до 12% к должностному окладу</w:t>
      </w:r>
      <w:r w:rsidR="002F0384">
        <w:rPr>
          <w:sz w:val="24"/>
          <w:szCs w:val="24"/>
        </w:rPr>
        <w:t>.</w:t>
      </w:r>
    </w:p>
    <w:p w:rsidR="004D3846" w:rsidRPr="004D3846" w:rsidRDefault="000B1E14" w:rsidP="002F0384">
      <w:pPr>
        <w:pStyle w:val="a5"/>
        <w:spacing w:after="0" w:line="240" w:lineRule="auto"/>
        <w:ind w:left="0" w:right="-1" w:firstLine="567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8</w:t>
      </w:r>
      <w:r w:rsidR="004D3846" w:rsidRPr="004D3846">
        <w:rPr>
          <w:sz w:val="24"/>
          <w:szCs w:val="24"/>
        </w:rPr>
        <w:t xml:space="preserve">. </w:t>
      </w:r>
      <w:r w:rsidR="004D3846" w:rsidRPr="004D3846">
        <w:rPr>
          <w:rFonts w:ascii="Times New Roman" w:hAnsi="Times New Roman"/>
          <w:sz w:val="24"/>
          <w:szCs w:val="24"/>
        </w:rPr>
        <w:t>Перечень профессий и должностей с вредными ус</w:t>
      </w:r>
      <w:bookmarkStart w:id="0" w:name="_GoBack"/>
      <w:bookmarkEnd w:id="0"/>
      <w:r w:rsidR="004D3846" w:rsidRPr="004D3846">
        <w:rPr>
          <w:rFonts w:ascii="Times New Roman" w:hAnsi="Times New Roman"/>
          <w:sz w:val="24"/>
          <w:szCs w:val="24"/>
        </w:rPr>
        <w:t>ловиями труда, работа в которых дает право на дополнительный отпуск и сокращенный рабочий день</w:t>
      </w:r>
      <w:r w:rsidR="002F0384">
        <w:rPr>
          <w:rFonts w:ascii="Times New Roman" w:hAnsi="Times New Roman"/>
          <w:sz w:val="24"/>
          <w:szCs w:val="24"/>
        </w:rPr>
        <w:t>.</w:t>
      </w:r>
      <w:r w:rsidR="004D3846" w:rsidRPr="004D3846">
        <w:rPr>
          <w:rFonts w:ascii="Times New Roman" w:hAnsi="Times New Roman"/>
          <w:sz w:val="24"/>
          <w:szCs w:val="24"/>
        </w:rPr>
        <w:t xml:space="preserve"> </w:t>
      </w:r>
    </w:p>
    <w:p w:rsidR="004D3846" w:rsidRPr="004D3846" w:rsidRDefault="000B1E14" w:rsidP="002F0384">
      <w:pPr>
        <w:pStyle w:val="4"/>
        <w:tabs>
          <w:tab w:val="left" w:pos="10490"/>
        </w:tabs>
        <w:spacing w:before="0" w:after="0"/>
        <w:ind w:right="-1"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9</w:t>
      </w:r>
      <w:r w:rsidR="004D3846" w:rsidRPr="004D3846">
        <w:rPr>
          <w:b w:val="0"/>
          <w:sz w:val="24"/>
          <w:szCs w:val="24"/>
        </w:rPr>
        <w:t>. Перечень</w:t>
      </w:r>
      <w:r w:rsidR="002F0384">
        <w:rPr>
          <w:b w:val="0"/>
          <w:sz w:val="24"/>
          <w:szCs w:val="24"/>
        </w:rPr>
        <w:t xml:space="preserve"> </w:t>
      </w:r>
      <w:r w:rsidR="004D3846" w:rsidRPr="004D3846">
        <w:rPr>
          <w:b w:val="0"/>
          <w:sz w:val="24"/>
          <w:szCs w:val="24"/>
        </w:rPr>
        <w:t xml:space="preserve">должностей, для которых обязательно прохождение предварительных и периодических медицинских осмотров. </w:t>
      </w:r>
    </w:p>
    <w:p w:rsidR="004D3846" w:rsidRPr="004D3846" w:rsidRDefault="004D3846" w:rsidP="002F0384">
      <w:pPr>
        <w:ind w:firstLine="567"/>
        <w:rPr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0</w:t>
      </w:r>
      <w:r w:rsidRPr="004D3846">
        <w:rPr>
          <w:sz w:val="24"/>
          <w:szCs w:val="24"/>
        </w:rPr>
        <w:t>. П</w:t>
      </w:r>
      <w:r w:rsidR="002F0384">
        <w:rPr>
          <w:sz w:val="24"/>
          <w:szCs w:val="24"/>
        </w:rPr>
        <w:t>рава и льготы</w:t>
      </w:r>
      <w:r w:rsidRPr="004D3846">
        <w:rPr>
          <w:sz w:val="24"/>
          <w:szCs w:val="24"/>
        </w:rPr>
        <w:t>,</w:t>
      </w:r>
      <w:r w:rsidR="002F0384">
        <w:rPr>
          <w:sz w:val="24"/>
          <w:szCs w:val="24"/>
        </w:rPr>
        <w:t xml:space="preserve"> </w:t>
      </w:r>
      <w:r w:rsidRPr="004D3846">
        <w:rPr>
          <w:sz w:val="24"/>
          <w:szCs w:val="24"/>
        </w:rPr>
        <w:t>предоставляемые работникам образования Республики Татарстан</w:t>
      </w:r>
    </w:p>
    <w:p w:rsidR="004D3846" w:rsidRPr="004D3846" w:rsidRDefault="004D3846" w:rsidP="002F0384">
      <w:pPr>
        <w:rPr>
          <w:sz w:val="24"/>
          <w:szCs w:val="24"/>
        </w:rPr>
      </w:pPr>
      <w:r w:rsidRPr="004D3846">
        <w:rPr>
          <w:sz w:val="24"/>
          <w:szCs w:val="24"/>
        </w:rPr>
        <w:t>при подготовке и проведении аттестации</w:t>
      </w:r>
      <w:r w:rsidR="002F0384">
        <w:rPr>
          <w:sz w:val="24"/>
          <w:szCs w:val="24"/>
        </w:rPr>
        <w:t>.</w:t>
      </w:r>
    </w:p>
    <w:p w:rsidR="004D3846" w:rsidRPr="004D3846" w:rsidRDefault="004D3846" w:rsidP="002F0384">
      <w:pPr>
        <w:ind w:firstLine="567"/>
        <w:rPr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1</w:t>
      </w:r>
      <w:r w:rsidRPr="004D3846">
        <w:rPr>
          <w:sz w:val="24"/>
          <w:szCs w:val="24"/>
        </w:rPr>
        <w:t xml:space="preserve">. </w:t>
      </w:r>
      <w:r w:rsidR="002F0384" w:rsidRPr="004D3846">
        <w:rPr>
          <w:sz w:val="24"/>
          <w:szCs w:val="24"/>
        </w:rPr>
        <w:t>Положение</w:t>
      </w:r>
      <w:r w:rsidR="002F0384" w:rsidRPr="004D3846">
        <w:rPr>
          <w:bCs/>
          <w:sz w:val="24"/>
          <w:szCs w:val="24"/>
        </w:rPr>
        <w:t xml:space="preserve"> </w:t>
      </w:r>
      <w:r w:rsidR="002F0384">
        <w:rPr>
          <w:bCs/>
          <w:sz w:val="24"/>
          <w:szCs w:val="24"/>
        </w:rPr>
        <w:t>о</w:t>
      </w:r>
      <w:r w:rsidRPr="004D3846">
        <w:rPr>
          <w:bCs/>
          <w:sz w:val="24"/>
          <w:szCs w:val="24"/>
        </w:rPr>
        <w:t>б условиях и порядке проведения профессиональной подготовки, переподготовки</w:t>
      </w:r>
      <w:r w:rsidR="002F0384">
        <w:rPr>
          <w:bCs/>
          <w:sz w:val="24"/>
          <w:szCs w:val="24"/>
        </w:rPr>
        <w:t xml:space="preserve"> и повышении квалификации.</w:t>
      </w:r>
    </w:p>
    <w:p w:rsidR="004D3846" w:rsidRPr="004D3846" w:rsidRDefault="004D3846" w:rsidP="002F0384">
      <w:pPr>
        <w:shd w:val="clear" w:color="auto" w:fill="FFFFFF"/>
        <w:tabs>
          <w:tab w:val="left" w:pos="1109"/>
        </w:tabs>
        <w:ind w:right="-1" w:firstLine="567"/>
        <w:rPr>
          <w:spacing w:val="2"/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2</w:t>
      </w:r>
      <w:r w:rsidRPr="004D3846">
        <w:rPr>
          <w:sz w:val="24"/>
          <w:szCs w:val="24"/>
        </w:rPr>
        <w:t>.</w:t>
      </w:r>
      <w:r w:rsidRPr="004D3846">
        <w:rPr>
          <w:spacing w:val="9"/>
          <w:sz w:val="24"/>
          <w:szCs w:val="24"/>
        </w:rPr>
        <w:t xml:space="preserve"> </w:t>
      </w:r>
      <w:r w:rsidR="004D271F">
        <w:rPr>
          <w:spacing w:val="9"/>
          <w:sz w:val="24"/>
          <w:szCs w:val="24"/>
        </w:rPr>
        <w:t>Перечень</w:t>
      </w:r>
      <w:r w:rsidR="002F0384">
        <w:rPr>
          <w:spacing w:val="9"/>
          <w:sz w:val="24"/>
          <w:szCs w:val="24"/>
        </w:rPr>
        <w:t xml:space="preserve"> </w:t>
      </w:r>
      <w:r w:rsidRPr="004D3846">
        <w:rPr>
          <w:spacing w:val="9"/>
          <w:sz w:val="24"/>
          <w:szCs w:val="24"/>
        </w:rPr>
        <w:t>профессий (должностей) и работ, дающих право на получение бесплатного мыла, смывающих и обезвреживающих средств</w:t>
      </w:r>
      <w:r w:rsidR="002F0384">
        <w:rPr>
          <w:spacing w:val="9"/>
          <w:sz w:val="24"/>
          <w:szCs w:val="24"/>
        </w:rPr>
        <w:t>.</w:t>
      </w:r>
    </w:p>
    <w:p w:rsidR="004D3846" w:rsidRPr="004D3846" w:rsidRDefault="004D3846" w:rsidP="002F0384">
      <w:pPr>
        <w:shd w:val="clear" w:color="auto" w:fill="FFFFFF"/>
        <w:tabs>
          <w:tab w:val="left" w:pos="1109"/>
        </w:tabs>
        <w:ind w:right="-1" w:firstLine="567"/>
        <w:rPr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3</w:t>
      </w:r>
      <w:r w:rsidRPr="004D3846">
        <w:rPr>
          <w:sz w:val="24"/>
          <w:szCs w:val="24"/>
        </w:rPr>
        <w:t xml:space="preserve">. </w:t>
      </w:r>
      <w:r w:rsidR="004D271F">
        <w:rPr>
          <w:sz w:val="24"/>
          <w:szCs w:val="24"/>
        </w:rPr>
        <w:t>П</w:t>
      </w:r>
      <w:r w:rsidR="004D271F">
        <w:rPr>
          <w:spacing w:val="2"/>
          <w:sz w:val="24"/>
          <w:szCs w:val="24"/>
        </w:rPr>
        <w:t xml:space="preserve">еречень </w:t>
      </w:r>
      <w:r w:rsidRPr="004D3846">
        <w:rPr>
          <w:spacing w:val="2"/>
          <w:sz w:val="24"/>
          <w:szCs w:val="24"/>
        </w:rPr>
        <w:t xml:space="preserve">должностей (профессий) по бесплатной </w:t>
      </w:r>
      <w:r w:rsidRPr="004D3846">
        <w:rPr>
          <w:sz w:val="24"/>
          <w:szCs w:val="24"/>
        </w:rPr>
        <w:t>выдаче сертифицированной специальной одежды, специальной обуви и других средств индивидуальной защиты работникам, занятым на работах с вредными и опасными условиями труда, а также на работах, выполняемых в особых температурных условиях или связанных с загрязнением.</w:t>
      </w:r>
    </w:p>
    <w:p w:rsidR="004D3846" w:rsidRPr="004D3846" w:rsidRDefault="004D3846" w:rsidP="002F0384">
      <w:pPr>
        <w:pStyle w:val="a8"/>
        <w:spacing w:before="0" w:beforeAutospacing="0" w:after="0" w:afterAutospacing="0"/>
        <w:ind w:firstLine="567"/>
        <w:jc w:val="both"/>
      </w:pPr>
      <w:r w:rsidRPr="004D3846">
        <w:t>1</w:t>
      </w:r>
      <w:r w:rsidR="000B1E14">
        <w:t>4</w:t>
      </w:r>
      <w:r w:rsidRPr="004D3846">
        <w:t xml:space="preserve">. </w:t>
      </w:r>
      <w:r w:rsidR="002F0384" w:rsidRPr="004D3846">
        <w:t>Положение</w:t>
      </w:r>
      <w:r w:rsidR="002F0384">
        <w:t xml:space="preserve"> о порядке и условиях предоставления длительного отпуска педагогическим работникам.</w:t>
      </w:r>
    </w:p>
    <w:p w:rsidR="004D3846" w:rsidRPr="004D3846" w:rsidRDefault="004D3846" w:rsidP="002F0384">
      <w:pPr>
        <w:ind w:firstLine="567"/>
        <w:rPr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5</w:t>
      </w:r>
      <w:r w:rsidRPr="004D3846">
        <w:rPr>
          <w:sz w:val="24"/>
          <w:szCs w:val="24"/>
        </w:rPr>
        <w:t xml:space="preserve">. </w:t>
      </w:r>
      <w:r w:rsidR="002F0384" w:rsidRPr="004D3846">
        <w:rPr>
          <w:sz w:val="24"/>
          <w:szCs w:val="24"/>
        </w:rPr>
        <w:t>Положение</w:t>
      </w:r>
      <w:r w:rsidR="002F0384">
        <w:rPr>
          <w:sz w:val="24"/>
          <w:szCs w:val="24"/>
        </w:rPr>
        <w:t xml:space="preserve"> </w:t>
      </w:r>
      <w:r w:rsidRPr="004D3846">
        <w:rPr>
          <w:sz w:val="24"/>
          <w:szCs w:val="24"/>
        </w:rPr>
        <w:t>о порядке и условиях предоставления дополнительных отпусков работникам</w:t>
      </w:r>
      <w:r w:rsidR="002F0384">
        <w:rPr>
          <w:sz w:val="24"/>
          <w:szCs w:val="24"/>
        </w:rPr>
        <w:t>.</w:t>
      </w:r>
    </w:p>
    <w:p w:rsidR="004D3846" w:rsidRPr="004D3846" w:rsidRDefault="004D3846" w:rsidP="002F0384">
      <w:pPr>
        <w:pStyle w:val="a5"/>
        <w:spacing w:after="0" w:line="240" w:lineRule="auto"/>
        <w:ind w:left="0" w:right="-1" w:firstLine="567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6</w:t>
      </w:r>
      <w:r w:rsidRPr="004D3846">
        <w:rPr>
          <w:sz w:val="24"/>
          <w:szCs w:val="24"/>
        </w:rPr>
        <w:t xml:space="preserve">. </w:t>
      </w:r>
      <w:r w:rsidRPr="004D3846">
        <w:rPr>
          <w:rFonts w:ascii="Times New Roman" w:hAnsi="Times New Roman"/>
          <w:sz w:val="24"/>
          <w:szCs w:val="24"/>
        </w:rPr>
        <w:t>Перечень</w:t>
      </w:r>
      <w:r w:rsidR="002F0384">
        <w:rPr>
          <w:rFonts w:ascii="Times New Roman" w:hAnsi="Times New Roman"/>
          <w:sz w:val="24"/>
          <w:szCs w:val="24"/>
        </w:rPr>
        <w:t xml:space="preserve"> </w:t>
      </w:r>
      <w:r w:rsidRPr="004D3846">
        <w:rPr>
          <w:rFonts w:ascii="Times New Roman" w:hAnsi="Times New Roman"/>
          <w:sz w:val="24"/>
          <w:szCs w:val="24"/>
        </w:rPr>
        <w:t>профессий (должностей) учреждения образования, которым могут устанавливаться доплаты за совмещение профессий (должностей), расширение зон обслуживания или увеличения объема выполняемых работ; доплаты за выполнение наряду с основной работой обязанностей временно отсутствующих работников связи с их болезнью, доплата за временную вакансию</w:t>
      </w:r>
      <w:r w:rsidR="002F0384">
        <w:rPr>
          <w:rFonts w:ascii="Times New Roman" w:hAnsi="Times New Roman"/>
          <w:sz w:val="24"/>
          <w:szCs w:val="24"/>
        </w:rPr>
        <w:t>.</w:t>
      </w:r>
      <w:r w:rsidRPr="004D38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D3846" w:rsidRPr="004D3846" w:rsidRDefault="004D3846" w:rsidP="002F0384">
      <w:pPr>
        <w:ind w:left="567"/>
        <w:rPr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7</w:t>
      </w:r>
      <w:r w:rsidRPr="004D3846">
        <w:rPr>
          <w:sz w:val="24"/>
          <w:szCs w:val="24"/>
        </w:rPr>
        <w:t xml:space="preserve">. </w:t>
      </w:r>
      <w:r w:rsidR="002F0384" w:rsidRPr="004D3846">
        <w:rPr>
          <w:sz w:val="24"/>
          <w:szCs w:val="24"/>
        </w:rPr>
        <w:t>Положение</w:t>
      </w:r>
      <w:r w:rsidR="002F0384">
        <w:rPr>
          <w:bCs/>
          <w:sz w:val="24"/>
          <w:szCs w:val="24"/>
        </w:rPr>
        <w:t xml:space="preserve"> о комиссии по социальному страхованию. </w:t>
      </w:r>
    </w:p>
    <w:p w:rsidR="004D3846" w:rsidRPr="004D3846" w:rsidRDefault="004D3846" w:rsidP="002F0384">
      <w:pPr>
        <w:shd w:val="clear" w:color="auto" w:fill="FFFFFF"/>
        <w:ind w:left="567"/>
        <w:rPr>
          <w:sz w:val="24"/>
          <w:szCs w:val="24"/>
        </w:rPr>
      </w:pPr>
      <w:r w:rsidRPr="004D3846">
        <w:rPr>
          <w:sz w:val="24"/>
          <w:szCs w:val="24"/>
        </w:rPr>
        <w:t>1</w:t>
      </w:r>
      <w:r w:rsidR="000B1E14">
        <w:rPr>
          <w:sz w:val="24"/>
          <w:szCs w:val="24"/>
        </w:rPr>
        <w:t>8</w:t>
      </w:r>
      <w:r w:rsidRPr="004D3846">
        <w:rPr>
          <w:sz w:val="24"/>
          <w:szCs w:val="24"/>
        </w:rPr>
        <w:t>.</w:t>
      </w:r>
      <w:r w:rsidR="002F0384" w:rsidRPr="002F0384">
        <w:rPr>
          <w:sz w:val="24"/>
          <w:szCs w:val="24"/>
        </w:rPr>
        <w:t xml:space="preserve"> </w:t>
      </w:r>
      <w:r w:rsidR="002F0384" w:rsidRPr="004D3846">
        <w:rPr>
          <w:sz w:val="24"/>
          <w:szCs w:val="24"/>
        </w:rPr>
        <w:t>Положение</w:t>
      </w:r>
      <w:r w:rsidR="002F0384">
        <w:rPr>
          <w:color w:val="333333"/>
          <w:sz w:val="24"/>
          <w:szCs w:val="24"/>
        </w:rPr>
        <w:t xml:space="preserve"> </w:t>
      </w:r>
      <w:r w:rsidRPr="004D3846">
        <w:rPr>
          <w:color w:val="333333"/>
          <w:sz w:val="24"/>
          <w:szCs w:val="24"/>
        </w:rPr>
        <w:t>о комиссии по трудовым спорам</w:t>
      </w:r>
      <w:r w:rsidR="002F0384">
        <w:rPr>
          <w:color w:val="333333"/>
          <w:sz w:val="24"/>
          <w:szCs w:val="24"/>
        </w:rPr>
        <w:t>.</w:t>
      </w:r>
    </w:p>
    <w:p w:rsidR="004D3846" w:rsidRPr="004D3846" w:rsidRDefault="000B1E14" w:rsidP="002F0384">
      <w:pPr>
        <w:shd w:val="clear" w:color="auto" w:fill="FFFFFF"/>
        <w:ind w:left="567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19</w:t>
      </w:r>
      <w:r w:rsidR="004D3846" w:rsidRPr="004D3846">
        <w:rPr>
          <w:sz w:val="24"/>
          <w:szCs w:val="24"/>
        </w:rPr>
        <w:t xml:space="preserve">. </w:t>
      </w:r>
      <w:r w:rsidR="002F0384" w:rsidRPr="004D3846">
        <w:rPr>
          <w:sz w:val="24"/>
          <w:szCs w:val="24"/>
        </w:rPr>
        <w:t>Положение</w:t>
      </w:r>
      <w:r w:rsidR="002F0384">
        <w:rPr>
          <w:bCs/>
          <w:color w:val="000000"/>
          <w:sz w:val="24"/>
          <w:szCs w:val="24"/>
        </w:rPr>
        <w:t xml:space="preserve"> о защите персональных данных работников. </w:t>
      </w:r>
    </w:p>
    <w:p w:rsidR="004D3846" w:rsidRPr="004D3846" w:rsidRDefault="004D3846" w:rsidP="002F0384">
      <w:pPr>
        <w:pStyle w:val="FR2"/>
        <w:ind w:left="567"/>
        <w:jc w:val="both"/>
        <w:rPr>
          <w:rFonts w:ascii="Times New Roman" w:hAnsi="Times New Roman"/>
          <w:sz w:val="24"/>
          <w:szCs w:val="24"/>
        </w:rPr>
      </w:pPr>
      <w:r w:rsidRPr="002F0384">
        <w:rPr>
          <w:rFonts w:ascii="Times New Roman" w:hAnsi="Times New Roman"/>
          <w:sz w:val="24"/>
          <w:szCs w:val="24"/>
        </w:rPr>
        <w:t>2</w:t>
      </w:r>
      <w:r w:rsidR="000B1E14">
        <w:rPr>
          <w:rFonts w:ascii="Times New Roman" w:hAnsi="Times New Roman"/>
          <w:sz w:val="24"/>
          <w:szCs w:val="24"/>
        </w:rPr>
        <w:t>0</w:t>
      </w:r>
      <w:r w:rsidRPr="002F0384">
        <w:rPr>
          <w:rFonts w:ascii="Times New Roman" w:hAnsi="Times New Roman"/>
          <w:sz w:val="24"/>
          <w:szCs w:val="24"/>
        </w:rPr>
        <w:t xml:space="preserve">. </w:t>
      </w:r>
      <w:r w:rsidR="002F0384" w:rsidRPr="004D3846">
        <w:rPr>
          <w:rFonts w:ascii="Times New Roman" w:hAnsi="Times New Roman"/>
          <w:sz w:val="24"/>
          <w:szCs w:val="24"/>
        </w:rPr>
        <w:t>Положение</w:t>
      </w:r>
      <w:r w:rsidRPr="002F0384">
        <w:rPr>
          <w:rFonts w:ascii="Times New Roman" w:hAnsi="Times New Roman"/>
          <w:sz w:val="24"/>
          <w:szCs w:val="24"/>
        </w:rPr>
        <w:t xml:space="preserve"> </w:t>
      </w:r>
      <w:r w:rsidR="002F0384">
        <w:rPr>
          <w:rFonts w:ascii="Times New Roman" w:hAnsi="Times New Roman"/>
          <w:sz w:val="24"/>
          <w:szCs w:val="24"/>
        </w:rPr>
        <w:t xml:space="preserve">о комиссии </w:t>
      </w:r>
      <w:r w:rsidRPr="004D3846">
        <w:rPr>
          <w:rFonts w:ascii="Times New Roman" w:hAnsi="Times New Roman"/>
          <w:sz w:val="24"/>
          <w:szCs w:val="24"/>
        </w:rPr>
        <w:t xml:space="preserve">по ведению коллективных переговоров, подготовке проекта, </w:t>
      </w:r>
    </w:p>
    <w:p w:rsidR="004D3846" w:rsidRPr="004D3846" w:rsidRDefault="004D3846" w:rsidP="002F0384">
      <w:pPr>
        <w:pStyle w:val="FR2"/>
        <w:jc w:val="both"/>
        <w:rPr>
          <w:rFonts w:ascii="Times New Roman" w:hAnsi="Times New Roman"/>
          <w:sz w:val="24"/>
          <w:szCs w:val="24"/>
        </w:rPr>
      </w:pPr>
      <w:r w:rsidRPr="004D3846">
        <w:rPr>
          <w:rFonts w:ascii="Times New Roman" w:hAnsi="Times New Roman"/>
          <w:sz w:val="24"/>
          <w:szCs w:val="24"/>
        </w:rPr>
        <w:t xml:space="preserve">заключению и организации </w:t>
      </w:r>
      <w:proofErr w:type="gramStart"/>
      <w:r w:rsidRPr="004D3846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4D3846">
        <w:rPr>
          <w:rFonts w:ascii="Times New Roman" w:hAnsi="Times New Roman"/>
          <w:sz w:val="24"/>
          <w:szCs w:val="24"/>
        </w:rPr>
        <w:t xml:space="preserve"> выполнением коллективного договора</w:t>
      </w:r>
      <w:r w:rsidR="002F0384">
        <w:rPr>
          <w:rFonts w:ascii="Times New Roman" w:hAnsi="Times New Roman"/>
          <w:sz w:val="24"/>
          <w:szCs w:val="24"/>
        </w:rPr>
        <w:t>.</w:t>
      </w:r>
      <w:r w:rsidRPr="004D3846">
        <w:rPr>
          <w:rFonts w:ascii="Times New Roman" w:hAnsi="Times New Roman"/>
          <w:sz w:val="24"/>
          <w:szCs w:val="24"/>
        </w:rPr>
        <w:t xml:space="preserve"> </w:t>
      </w:r>
    </w:p>
    <w:p w:rsidR="004D3846" w:rsidRPr="004D3846" w:rsidRDefault="002F0384" w:rsidP="002F0384">
      <w:pPr>
        <w:ind w:firstLine="567"/>
        <w:rPr>
          <w:sz w:val="24"/>
          <w:szCs w:val="24"/>
        </w:rPr>
      </w:pPr>
      <w:r>
        <w:rPr>
          <w:sz w:val="24"/>
          <w:szCs w:val="24"/>
        </w:rPr>
        <w:t>2</w:t>
      </w:r>
      <w:r w:rsidR="000B1E14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4D3846">
        <w:rPr>
          <w:sz w:val="24"/>
          <w:szCs w:val="24"/>
        </w:rPr>
        <w:t>Положение</w:t>
      </w:r>
      <w:r>
        <w:rPr>
          <w:sz w:val="24"/>
          <w:szCs w:val="24"/>
        </w:rPr>
        <w:t xml:space="preserve"> </w:t>
      </w:r>
      <w:r w:rsidR="004D3846" w:rsidRPr="004D3846">
        <w:rPr>
          <w:sz w:val="24"/>
          <w:szCs w:val="24"/>
        </w:rPr>
        <w:t>о комиссии по урегулированию</w:t>
      </w:r>
      <w:r>
        <w:rPr>
          <w:sz w:val="24"/>
          <w:szCs w:val="24"/>
        </w:rPr>
        <w:t xml:space="preserve"> </w:t>
      </w:r>
      <w:r w:rsidR="004D3846" w:rsidRPr="004D3846">
        <w:rPr>
          <w:sz w:val="24"/>
          <w:szCs w:val="24"/>
        </w:rPr>
        <w:t>споров между участниками образовательных отношений</w:t>
      </w:r>
      <w:r>
        <w:rPr>
          <w:sz w:val="24"/>
          <w:szCs w:val="24"/>
        </w:rPr>
        <w:t>.</w:t>
      </w:r>
    </w:p>
    <w:p w:rsidR="004D271F" w:rsidRPr="004D271F" w:rsidRDefault="004D271F" w:rsidP="004D271F">
      <w:pPr>
        <w:shd w:val="clear" w:color="auto" w:fill="FFFFFF"/>
        <w:tabs>
          <w:tab w:val="left" w:pos="898"/>
        </w:tabs>
        <w:ind w:left="284" w:firstLine="283"/>
        <w:rPr>
          <w:color w:val="000000"/>
          <w:sz w:val="24"/>
          <w:szCs w:val="24"/>
        </w:rPr>
      </w:pPr>
      <w:r w:rsidRPr="004D271F">
        <w:rPr>
          <w:sz w:val="24"/>
          <w:szCs w:val="24"/>
        </w:rPr>
        <w:t>2</w:t>
      </w:r>
      <w:r w:rsidR="000B1E14">
        <w:rPr>
          <w:sz w:val="24"/>
          <w:szCs w:val="24"/>
        </w:rPr>
        <w:t>2</w:t>
      </w:r>
      <w:r w:rsidRPr="004D271F">
        <w:rPr>
          <w:sz w:val="24"/>
          <w:szCs w:val="24"/>
        </w:rPr>
        <w:t xml:space="preserve">. </w:t>
      </w:r>
      <w:r w:rsidRPr="004D271F">
        <w:rPr>
          <w:color w:val="000000"/>
          <w:sz w:val="24"/>
          <w:szCs w:val="24"/>
        </w:rPr>
        <w:t>Положение о порядке и сроках проведения обязательного при приеме</w:t>
      </w:r>
      <w:r w:rsidRPr="004D271F">
        <w:rPr>
          <w:color w:val="000000"/>
          <w:sz w:val="24"/>
          <w:szCs w:val="24"/>
        </w:rPr>
        <w:br/>
        <w:t>на работу и периодических повторных медицинских осмотрах.</w:t>
      </w:r>
    </w:p>
    <w:p w:rsidR="004D271F" w:rsidRDefault="004D271F" w:rsidP="004D271F">
      <w:pPr>
        <w:ind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2</w:t>
      </w:r>
      <w:r w:rsidR="000B1E14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4D271F">
        <w:rPr>
          <w:color w:val="000000"/>
          <w:sz w:val="24"/>
          <w:szCs w:val="24"/>
        </w:rPr>
        <w:t>Положение о методическо</w:t>
      </w:r>
      <w:r>
        <w:rPr>
          <w:color w:val="000000"/>
          <w:sz w:val="24"/>
          <w:szCs w:val="24"/>
        </w:rPr>
        <w:t>м</w:t>
      </w:r>
      <w:r w:rsidRPr="004D271F">
        <w:rPr>
          <w:color w:val="000000"/>
          <w:sz w:val="24"/>
          <w:szCs w:val="24"/>
        </w:rPr>
        <w:t xml:space="preserve"> д</w:t>
      </w:r>
      <w:r>
        <w:rPr>
          <w:color w:val="000000"/>
          <w:sz w:val="24"/>
          <w:szCs w:val="24"/>
        </w:rPr>
        <w:t>не педагогических работников.</w:t>
      </w:r>
    </w:p>
    <w:p w:rsidR="004D271F" w:rsidRPr="004D271F" w:rsidRDefault="004D271F" w:rsidP="004D271F">
      <w:pPr>
        <w:shd w:val="clear" w:color="auto" w:fill="FFFFFF"/>
        <w:tabs>
          <w:tab w:val="left" w:pos="926"/>
        </w:tabs>
        <w:ind w:firstLine="567"/>
        <w:rPr>
          <w:color w:val="000000"/>
          <w:sz w:val="24"/>
          <w:szCs w:val="24"/>
        </w:rPr>
      </w:pPr>
      <w:r w:rsidRPr="004D271F">
        <w:rPr>
          <w:color w:val="000000"/>
          <w:sz w:val="24"/>
          <w:szCs w:val="24"/>
        </w:rPr>
        <w:t>2</w:t>
      </w:r>
      <w:r w:rsidR="000B1E14">
        <w:rPr>
          <w:color w:val="000000"/>
          <w:sz w:val="24"/>
          <w:szCs w:val="24"/>
        </w:rPr>
        <w:t>4</w:t>
      </w:r>
      <w:r w:rsidRPr="004D271F">
        <w:rPr>
          <w:color w:val="000000"/>
          <w:sz w:val="24"/>
          <w:szCs w:val="24"/>
        </w:rPr>
        <w:t xml:space="preserve">. Положение об административно - общественном  </w:t>
      </w:r>
      <w:proofErr w:type="gramStart"/>
      <w:r w:rsidRPr="004D271F">
        <w:rPr>
          <w:color w:val="000000"/>
          <w:sz w:val="24"/>
          <w:szCs w:val="24"/>
        </w:rPr>
        <w:t>контроле за</w:t>
      </w:r>
      <w:proofErr w:type="gramEnd"/>
      <w:r w:rsidRPr="004D271F">
        <w:rPr>
          <w:color w:val="000000"/>
          <w:sz w:val="24"/>
          <w:szCs w:val="24"/>
        </w:rPr>
        <w:t xml:space="preserve"> состоянием охраны труда.</w:t>
      </w:r>
    </w:p>
    <w:p w:rsidR="004D271F" w:rsidRPr="00E059F2" w:rsidRDefault="004D271F" w:rsidP="004D271F">
      <w:pPr>
        <w:shd w:val="clear" w:color="auto" w:fill="FFFFFF"/>
        <w:ind w:left="284" w:firstLine="283"/>
        <w:rPr>
          <w:color w:val="000000"/>
        </w:rPr>
      </w:pPr>
      <w:r>
        <w:rPr>
          <w:sz w:val="24"/>
          <w:szCs w:val="24"/>
        </w:rPr>
        <w:t>2</w:t>
      </w:r>
      <w:r w:rsidR="000B1E14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4D271F">
        <w:rPr>
          <w:color w:val="000000"/>
          <w:sz w:val="24"/>
          <w:szCs w:val="24"/>
        </w:rPr>
        <w:t>Положение об  уполномоченном  по охране труда.</w:t>
      </w:r>
    </w:p>
    <w:p w:rsidR="004D271F" w:rsidRPr="004D3846" w:rsidRDefault="004D271F" w:rsidP="004D271F">
      <w:pPr>
        <w:ind w:firstLine="567"/>
        <w:rPr>
          <w:sz w:val="24"/>
          <w:szCs w:val="24"/>
        </w:rPr>
      </w:pPr>
    </w:p>
    <w:sectPr w:rsidR="004D271F" w:rsidRPr="004D3846" w:rsidSect="004D38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12680"/>
    <w:multiLevelType w:val="hybridMultilevel"/>
    <w:tmpl w:val="697E8D2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D36"/>
    <w:rsid w:val="00015821"/>
    <w:rsid w:val="000B1E14"/>
    <w:rsid w:val="002F0384"/>
    <w:rsid w:val="004D271F"/>
    <w:rsid w:val="004D3846"/>
    <w:rsid w:val="005A33C0"/>
    <w:rsid w:val="006B4232"/>
    <w:rsid w:val="008C6298"/>
    <w:rsid w:val="009A6B7C"/>
    <w:rsid w:val="00A377C2"/>
    <w:rsid w:val="00CD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D38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D384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D3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D38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4D3846"/>
    <w:pPr>
      <w:spacing w:before="140"/>
      <w:ind w:left="240" w:right="200"/>
      <w:jc w:val="center"/>
    </w:pPr>
    <w:rPr>
      <w:rFonts w:eastAsia="SimSun"/>
      <w:b/>
      <w:bCs/>
      <w:sz w:val="22"/>
      <w:szCs w:val="22"/>
      <w:lang w:eastAsia="zh-CN"/>
    </w:rPr>
  </w:style>
  <w:style w:type="character" w:customStyle="1" w:styleId="a7">
    <w:name w:val="Название Знак"/>
    <w:basedOn w:val="a0"/>
    <w:link w:val="a6"/>
    <w:rsid w:val="004D3846"/>
    <w:rPr>
      <w:rFonts w:ascii="Times New Roman" w:eastAsia="SimSun" w:hAnsi="Times New Roman" w:cs="Times New Roman"/>
      <w:b/>
      <w:bCs/>
      <w:lang w:eastAsia="zh-CN"/>
    </w:rPr>
  </w:style>
  <w:style w:type="character" w:customStyle="1" w:styleId="40">
    <w:name w:val="Заголовок 4 Знак"/>
    <w:basedOn w:val="a0"/>
    <w:link w:val="4"/>
    <w:rsid w:val="004D38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4D3846"/>
    <w:pPr>
      <w:widowControl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R2">
    <w:name w:val="FR2"/>
    <w:rsid w:val="004D3846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D38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D384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D3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D38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4D3846"/>
    <w:pPr>
      <w:spacing w:before="140"/>
      <w:ind w:left="240" w:right="200"/>
      <w:jc w:val="center"/>
    </w:pPr>
    <w:rPr>
      <w:rFonts w:eastAsia="SimSun"/>
      <w:b/>
      <w:bCs/>
      <w:sz w:val="22"/>
      <w:szCs w:val="22"/>
      <w:lang w:eastAsia="zh-CN"/>
    </w:rPr>
  </w:style>
  <w:style w:type="character" w:customStyle="1" w:styleId="a7">
    <w:name w:val="Название Знак"/>
    <w:basedOn w:val="a0"/>
    <w:link w:val="a6"/>
    <w:rsid w:val="004D3846"/>
    <w:rPr>
      <w:rFonts w:ascii="Times New Roman" w:eastAsia="SimSun" w:hAnsi="Times New Roman" w:cs="Times New Roman"/>
      <w:b/>
      <w:bCs/>
      <w:lang w:eastAsia="zh-CN"/>
    </w:rPr>
  </w:style>
  <w:style w:type="character" w:customStyle="1" w:styleId="40">
    <w:name w:val="Заголовок 4 Знак"/>
    <w:basedOn w:val="a0"/>
    <w:link w:val="4"/>
    <w:rsid w:val="004D38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4D3846"/>
    <w:pPr>
      <w:widowControl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R2">
    <w:name w:val="FR2"/>
    <w:rsid w:val="004D3846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F9F1B-6CAE-4A77-A17D-F11F7705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2017-05-31T10:39:00Z</cp:lastPrinted>
  <dcterms:created xsi:type="dcterms:W3CDTF">2017-05-30T11:22:00Z</dcterms:created>
  <dcterms:modified xsi:type="dcterms:W3CDTF">2017-05-31T10:39:00Z</dcterms:modified>
</cp:coreProperties>
</file>